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D0" w:rsidRPr="00AD5D1F" w:rsidRDefault="001A4ED0">
      <w:pPr>
        <w:widowControl w:val="0"/>
        <w:autoSpaceDE w:val="0"/>
        <w:autoSpaceDN w:val="0"/>
        <w:adjustRightInd w:val="0"/>
        <w:spacing w:after="0" w:line="240" w:lineRule="auto"/>
        <w:ind w:left="214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page1"/>
      <w:bookmarkEnd w:id="0"/>
      <w:r w:rsidRPr="00AD5D1F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t>Объекты для проведения практических занятий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t xml:space="preserve"> в МДОУ Захароыском детском саду №1</w:t>
      </w:r>
    </w:p>
    <w:p w:rsidR="001A4ED0" w:rsidRPr="00AD5D1F" w:rsidRDefault="001A4E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A4ED0" w:rsidRPr="00AD5D1F" w:rsidRDefault="001A4ED0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A4ED0" w:rsidRPr="00AD5D1F" w:rsidRDefault="001A4ED0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80" w:right="16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D1F">
        <w:rPr>
          <w:rFonts w:ascii="Times New Roman" w:hAnsi="Times New Roman" w:cs="Times New Roman"/>
          <w:sz w:val="28"/>
          <w:szCs w:val="28"/>
          <w:lang w:val="ru-RU"/>
        </w:rPr>
        <w:t>Для полноценного осуществления образовательной деятельности в ДОУ функционируют объекты для проведения практических занятий:</w:t>
      </w:r>
    </w:p>
    <w:p w:rsidR="001A4ED0" w:rsidRPr="00AD5D1F" w:rsidRDefault="001A4ED0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A4ED0" w:rsidRPr="00AD5D1F" w:rsidRDefault="001A4ED0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80" w:right="16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D1F">
        <w:rPr>
          <w:rFonts w:ascii="Times New Roman" w:hAnsi="Times New Roman" w:cs="Times New Roman"/>
          <w:sz w:val="28"/>
          <w:szCs w:val="28"/>
          <w:lang w:val="ru-RU"/>
        </w:rPr>
        <w:t>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1A4ED0" w:rsidRPr="00AD5D1F" w:rsidRDefault="001A4ED0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A4ED0" w:rsidRPr="00AD5D1F" w:rsidRDefault="001A4ED0" w:rsidP="00AD5D1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80" w:right="16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D1F">
        <w:rPr>
          <w:rFonts w:ascii="Times New Roman" w:hAnsi="Times New Roman" w:cs="Times New Roman"/>
          <w:sz w:val="28"/>
          <w:szCs w:val="28"/>
          <w:lang w:val="ru-RU"/>
        </w:rPr>
        <w:t xml:space="preserve">Для полноценного осуществления образовательной деятельности в ДОУ учебные кабинеты, объекты спорта, культуры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дошкольного образования и дополнительных образовательных программ ДОУ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5D1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D5D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A4ED0" w:rsidRPr="00AD5D1F" w:rsidRDefault="001A4ED0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80" w:right="16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D1F">
        <w:rPr>
          <w:rFonts w:ascii="Times New Roman" w:hAnsi="Times New Roman" w:cs="Times New Roman"/>
          <w:sz w:val="28"/>
          <w:szCs w:val="28"/>
          <w:lang w:val="ru-RU"/>
        </w:rPr>
        <w:t xml:space="preserve">В группах детского сада организованы специальные зоны для различных видов коллективной и индивидуальной деятельности детей; в том числе уголки уединения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5D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4ED0" w:rsidRPr="00AD5D1F" w:rsidRDefault="001A4ED0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A4ED0" w:rsidRPr="00AD5D1F" w:rsidRDefault="001A4ED0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80" w:right="16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D1F">
        <w:rPr>
          <w:rFonts w:ascii="Times New Roman" w:hAnsi="Times New Roman" w:cs="Times New Roman"/>
          <w:sz w:val="28"/>
          <w:szCs w:val="28"/>
          <w:lang w:val="ru-RU"/>
        </w:rPr>
        <w:t>Группы оснащены необходимым современным и разнообразным игровым оборудованием, дидактическим и демонстрационным материалом, аудиовизуальными средствами.</w:t>
      </w:r>
    </w:p>
    <w:p w:rsidR="001A4ED0" w:rsidRPr="00AD5D1F" w:rsidRDefault="001A4ED0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A4ED0" w:rsidRPr="00AD5D1F" w:rsidRDefault="001A4E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0" w:right="16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D1F">
        <w:rPr>
          <w:rFonts w:ascii="Times New Roman" w:hAnsi="Times New Roman" w:cs="Times New Roman"/>
          <w:sz w:val="28"/>
          <w:szCs w:val="28"/>
          <w:lang w:val="ru-RU"/>
        </w:rPr>
        <w:t>Предметно - пространственная организация групповых помещений служит интересам и потребностям детей, а ее элементы развитию каждого ребенка. Обеспечен свободный доступ к играм, игрушкам, материалам, имеются полифункциональные игрушки, неоформленный материал ("заместители"), мягкие модули, используется мягкая мебель и т.д. Разнообразное оборудование помещений в группах позволяет ребенку заниматься заинтересовавшей его деятельностью, по желанию сменить ее.</w:t>
      </w:r>
    </w:p>
    <w:p w:rsidR="001A4ED0" w:rsidRPr="00AD5D1F" w:rsidRDefault="001A4E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A4ED0" w:rsidRPr="00AD5D1F" w:rsidRDefault="001A4E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A4ED0" w:rsidRPr="00AD5D1F" w:rsidRDefault="001A4ED0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75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40"/>
        <w:gridCol w:w="2380"/>
        <w:gridCol w:w="380"/>
        <w:gridCol w:w="380"/>
        <w:gridCol w:w="500"/>
        <w:gridCol w:w="6380"/>
        <w:gridCol w:w="30"/>
      </w:tblGrid>
      <w:tr w:rsidR="001A4ED0" w:rsidRPr="00DF238A">
        <w:trPr>
          <w:trHeight w:val="386"/>
        </w:trPr>
        <w:tc>
          <w:tcPr>
            <w:tcW w:w="660" w:type="dxa"/>
            <w:vMerge w:val="restart"/>
            <w:tcBorders>
              <w:top w:val="single" w:sz="8" w:space="0" w:color="007F00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F23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" w:type="dxa"/>
            <w:tcBorders>
              <w:top w:val="single" w:sz="8" w:space="0" w:color="007F00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  <w:gridSpan w:val="4"/>
            <w:tcBorders>
              <w:top w:val="single" w:sz="8" w:space="0" w:color="007F00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DF238A">
              <w:rPr>
                <w:rFonts w:ascii="Times New Roman" w:hAnsi="Times New Roman" w:cs="Times New Roman"/>
                <w:sz w:val="28"/>
                <w:szCs w:val="28"/>
              </w:rPr>
              <w:t>Название кабинета</w:t>
            </w:r>
          </w:p>
        </w:tc>
        <w:tc>
          <w:tcPr>
            <w:tcW w:w="6380" w:type="dxa"/>
            <w:tcBorders>
              <w:top w:val="single" w:sz="8" w:space="0" w:color="007F00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  <w:r w:rsidRPr="00DF238A">
              <w:rPr>
                <w:rFonts w:ascii="Times New Roman" w:hAnsi="Times New Roman" w:cs="Times New Roman"/>
                <w:sz w:val="28"/>
                <w:szCs w:val="28"/>
              </w:rPr>
              <w:t>Функциональное использование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trHeight w:val="70"/>
        </w:trPr>
        <w:tc>
          <w:tcPr>
            <w:tcW w:w="660" w:type="dxa"/>
            <w:vMerge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trHeight w:val="131"/>
        </w:trPr>
        <w:tc>
          <w:tcPr>
            <w:tcW w:w="660" w:type="dxa"/>
            <w:tcBorders>
              <w:top w:val="nil"/>
              <w:left w:val="single" w:sz="8" w:space="0" w:color="007F00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trHeight w:val="360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3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F238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В ДОУ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trHeight w:val="383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 w:rsidP="00AD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238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функционируют</w:t>
            </w:r>
            <w:r w:rsidRPr="00DF238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  <w:t>5</w:t>
            </w:r>
            <w:r w:rsidRPr="00DF238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групп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trHeight w:val="338"/>
        </w:trPr>
        <w:tc>
          <w:tcPr>
            <w:tcW w:w="660" w:type="dxa"/>
            <w:tcBorders>
              <w:top w:val="single" w:sz="8" w:space="0" w:color="007F00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3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0" w:type="dxa"/>
            <w:gridSpan w:val="5"/>
            <w:tcBorders>
              <w:top w:val="single" w:sz="8" w:space="0" w:color="007F00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 w:rsidP="00D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238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мед</w:t>
            </w:r>
            <w:r w:rsidRPr="00DF238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  <w:t>и</w:t>
            </w:r>
            <w:r w:rsidRPr="00DF238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цинский кабинет </w:t>
            </w:r>
            <w:r w:rsidRPr="00DF238A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380" w:type="dxa"/>
            <w:tcBorders>
              <w:top w:val="single" w:sz="8" w:space="0" w:color="007F00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F238A">
              <w:rPr>
                <w:rFonts w:ascii="Symbol" w:hAnsi="Symbol" w:cs="Symbol"/>
                <w:sz w:val="19"/>
                <w:szCs w:val="19"/>
              </w:rPr>
              <w:t></w:t>
            </w:r>
            <w:r w:rsidRPr="00DF238A">
              <w:rPr>
                <w:rFonts w:ascii="Times New Roman" w:hAnsi="Times New Roman" w:cs="Times New Roman"/>
                <w:sz w:val="28"/>
                <w:szCs w:val="28"/>
              </w:rPr>
              <w:t xml:space="preserve">  Помещение предназначено для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trHeight w:val="324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FF0000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FF0000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DF238A">
              <w:rPr>
                <w:rFonts w:ascii="Times New Roman" w:hAnsi="Times New Roman" w:cs="Times New Roman"/>
                <w:sz w:val="28"/>
                <w:szCs w:val="28"/>
              </w:rPr>
              <w:t>проведения прививочных процедур,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trHeight w:val="320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DF238A">
              <w:rPr>
                <w:rFonts w:ascii="Times New Roman" w:hAnsi="Times New Roman" w:cs="Times New Roman"/>
                <w:sz w:val="28"/>
                <w:szCs w:val="28"/>
              </w:rPr>
              <w:t>медицинского осмотра детей.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007F00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trHeight w:val="360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F238A">
              <w:rPr>
                <w:rFonts w:ascii="Times New Roman" w:hAnsi="Times New Roman" w:cs="Times New Roman"/>
                <w:sz w:val="28"/>
                <w:szCs w:val="28"/>
              </w:rPr>
              <w:t>Проведение музыкальных занятий, утренников,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trHeight w:val="322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238A">
              <w:rPr>
                <w:rFonts w:ascii="Times New Roman" w:hAnsi="Times New Roman" w:cs="Times New Roman"/>
                <w:sz w:val="28"/>
                <w:szCs w:val="28"/>
              </w:rPr>
              <w:t>развлечений, связанных с музыкально –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A4ED0" w:rsidRPr="00DF238A">
        <w:trPr>
          <w:trHeight w:val="208"/>
        </w:trPr>
        <w:tc>
          <w:tcPr>
            <w:tcW w:w="660" w:type="dxa"/>
            <w:vMerge w:val="restart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A75414" w:rsidRDefault="001A4ED0">
            <w:pPr>
              <w:widowControl w:val="0"/>
              <w:autoSpaceDE w:val="0"/>
              <w:autoSpaceDN w:val="0"/>
              <w:adjustRightInd w:val="0"/>
              <w:spacing w:after="0" w:line="299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68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0" w:type="dxa"/>
            <w:vMerge w:val="restart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DF238A">
              <w:rPr>
                <w:rFonts w:ascii="Times New Roman" w:hAnsi="Times New Roman" w:cs="Times New Roman"/>
                <w:sz w:val="28"/>
                <w:szCs w:val="28"/>
              </w:rPr>
              <w:t>ритмической деятельностью детей всех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trHeight w:val="94"/>
        </w:trPr>
        <w:tc>
          <w:tcPr>
            <w:tcW w:w="660" w:type="dxa"/>
            <w:vMerge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80" w:type="dxa"/>
            <w:tcBorders>
              <w:top w:val="single" w:sz="8" w:space="0" w:color="FF0000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80" w:type="dxa"/>
            <w:tcBorders>
              <w:top w:val="single" w:sz="8" w:space="0" w:color="FF0000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80" w:type="dxa"/>
            <w:tcBorders>
              <w:top w:val="single" w:sz="8" w:space="0" w:color="FF0000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80" w:type="dxa"/>
            <w:vMerge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trHeight w:val="320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38A">
              <w:rPr>
                <w:rFonts w:ascii="Times New Roman" w:hAnsi="Times New Roman" w:cs="Times New Roman"/>
                <w:b/>
                <w:bCs/>
                <w:color w:val="FF0000"/>
                <w:w w:val="98"/>
                <w:sz w:val="28"/>
                <w:szCs w:val="28"/>
              </w:rPr>
              <w:t>музыкальный зал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3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238A">
              <w:rPr>
                <w:rFonts w:ascii="Times New Roman" w:hAnsi="Times New Roman" w:cs="Times New Roman"/>
                <w:sz w:val="28"/>
                <w:szCs w:val="28"/>
              </w:rPr>
              <w:t>возрастных групп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A4ED0" w:rsidRPr="00A75414">
        <w:trPr>
          <w:trHeight w:val="345"/>
        </w:trPr>
        <w:tc>
          <w:tcPr>
            <w:tcW w:w="4340" w:type="dxa"/>
            <w:gridSpan w:val="6"/>
            <w:vMerge w:val="restart"/>
            <w:tcBorders>
              <w:top w:val="nil"/>
              <w:left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 w:rsidP="00C2148E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238A">
              <w:rPr>
                <w:rFonts w:ascii="Symbol" w:hAnsi="Symbol" w:cs="Symbol"/>
                <w:sz w:val="19"/>
                <w:szCs w:val="19"/>
                <w:lang w:val="ru-RU"/>
              </w:rPr>
              <w:t></w:t>
            </w:r>
            <w:r w:rsidRPr="00DF238A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 физкультурных занятий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A4ED0" w:rsidRPr="009F75D3">
        <w:trPr>
          <w:trHeight w:val="345"/>
        </w:trPr>
        <w:tc>
          <w:tcPr>
            <w:tcW w:w="4340" w:type="dxa"/>
            <w:gridSpan w:val="6"/>
            <w:vMerge/>
            <w:tcBorders>
              <w:left w:val="single" w:sz="8" w:space="0" w:color="007F00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 w:rsidP="00C2148E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238A">
              <w:rPr>
                <w:rFonts w:ascii="Symbol" w:hAnsi="Symbol" w:cs="Symbol"/>
                <w:sz w:val="19"/>
                <w:szCs w:val="19"/>
              </w:rPr>
              <w:t></w:t>
            </w:r>
            <w:r w:rsidRPr="00DF23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зарядок с детьми среднего и старшего возраста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A4ED0" w:rsidRPr="00A75414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007F00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 w:rsidP="00C2148E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F238A">
              <w:rPr>
                <w:rFonts w:ascii="Times New Roman" w:hAnsi="Times New Roman" w:cs="Times New Roman"/>
                <w:sz w:val="28"/>
                <w:szCs w:val="28"/>
              </w:rPr>
              <w:t>праздников, развлечений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A4ED0" w:rsidRPr="00A75414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007F00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 w:rsidP="00C2148E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F238A">
              <w:rPr>
                <w:rFonts w:ascii="Times New Roman" w:hAnsi="Times New Roman" w:cs="Times New Roman"/>
                <w:sz w:val="28"/>
                <w:szCs w:val="28"/>
              </w:rPr>
              <w:t>общественных мероприятий  ДОУ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A4ED0" w:rsidRPr="00A75414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007F00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 w:rsidP="00C21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38A">
              <w:rPr>
                <w:rFonts w:ascii="Times New Roman" w:hAnsi="Times New Roman" w:cs="Times New Roman"/>
                <w:sz w:val="28"/>
                <w:szCs w:val="28"/>
              </w:rPr>
              <w:t>презентаций.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1A4ED0" w:rsidRPr="00AD5D1F" w:rsidRDefault="001A4ED0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pict>
          <v:rect id="_x0000_s1026" style="position:absolute;margin-left:31.05pt;margin-top:-305.1pt;width:1pt;height:1.05pt;z-index:-251658240;mso-position-horizontal-relative:text;mso-position-vertical-relative:text" o:allowincell="f" fillcolor="lime" stroked="f"/>
        </w:pict>
      </w:r>
      <w:r>
        <w:rPr>
          <w:noProof/>
          <w:lang w:val="ru-RU" w:eastAsia="ru-RU"/>
        </w:rPr>
        <w:pict>
          <v:rect id="_x0000_s1027" style="position:absolute;margin-left:.4pt;margin-top:-276.9pt;width:1.05pt;height:1pt;z-index:-251657216;mso-position-horizontal-relative:text;mso-position-vertical-relative:text" o:allowincell="f" fillcolor="#007f00" stroked="f"/>
        </w:pict>
      </w:r>
      <w:r>
        <w:rPr>
          <w:noProof/>
          <w:lang w:val="ru-RU" w:eastAsia="ru-RU"/>
        </w:rPr>
        <w:pict>
          <v:rect id="_x0000_s1028" style="position:absolute;margin-left:31.75pt;margin-top:-276.9pt;width:1.05pt;height:1pt;z-index:-251656192;mso-position-horizontal-relative:text;mso-position-vertical-relative:text" o:allowincell="f" fillcolor="#007f00" stroked="f"/>
        </w:pict>
      </w:r>
      <w:r>
        <w:rPr>
          <w:noProof/>
          <w:lang w:val="ru-RU" w:eastAsia="ru-RU"/>
        </w:rPr>
        <w:pict>
          <v:rect id="_x0000_s1029" style="position:absolute;margin-left:534.4pt;margin-top:-305.1pt;width:1.05pt;height:1.05pt;z-index:-251655168;mso-position-horizontal-relative:text;mso-position-vertical-relative:text" o:allowincell="f" fillcolor="lime" stroked="f"/>
        </w:pict>
      </w:r>
      <w:r>
        <w:rPr>
          <w:noProof/>
          <w:lang w:val="ru-RU" w:eastAsia="ru-RU"/>
        </w:rPr>
        <w:pict>
          <v:rect id="_x0000_s1030" style="position:absolute;margin-left:216.1pt;margin-top:-276.9pt;width:1.05pt;height:1pt;z-index:-251654144;mso-position-horizontal-relative:text;mso-position-vertical-relative:text" o:allowincell="f" fillcolor="#007f00" stroked="f"/>
        </w:pict>
      </w:r>
      <w:r>
        <w:rPr>
          <w:noProof/>
          <w:lang w:val="ru-RU" w:eastAsia="ru-RU"/>
        </w:rPr>
        <w:pict>
          <v:rect id="_x0000_s1031" style="position:absolute;margin-left:.4pt;margin-top:-238.75pt;width:1.05pt;height:1.05pt;z-index:-251653120;mso-position-horizontal-relative:text;mso-position-vertical-relative:text" o:allowincell="f" fillcolor="#007f00" stroked="f"/>
        </w:pict>
      </w:r>
      <w:r>
        <w:rPr>
          <w:noProof/>
          <w:lang w:val="ru-RU" w:eastAsia="ru-RU"/>
        </w:rPr>
        <w:pict>
          <v:rect id="_x0000_s1032" style="position:absolute;margin-left:31.75pt;margin-top:-238.75pt;width:1.05pt;height:1.05pt;z-index:-251652096;mso-position-horizontal-relative:text;mso-position-vertical-relative:text" o:allowincell="f" fillcolor="#007f00" stroked="f"/>
        </w:pict>
      </w:r>
      <w:r>
        <w:rPr>
          <w:noProof/>
          <w:lang w:val="ru-RU" w:eastAsia="ru-RU"/>
        </w:rPr>
        <w:pict>
          <v:rect id="_x0000_s1033" style="position:absolute;margin-left:216.1pt;margin-top:-238.75pt;width:1.05pt;height:1.05pt;z-index:-251651072;mso-position-horizontal-relative:text;mso-position-vertical-relative:text" o:allowincell="f" fillcolor="#007f00" stroked="f"/>
        </w:pict>
      </w:r>
      <w:r>
        <w:rPr>
          <w:noProof/>
          <w:lang w:val="ru-RU" w:eastAsia="ru-RU"/>
        </w:rPr>
        <w:pict>
          <v:rect id="_x0000_s1034" style="position:absolute;margin-left:31.05pt;margin-top:-238pt;width:1pt;height:1pt;z-index:-251650048;mso-position-horizontal-relative:text;mso-position-vertical-relative:text" o:allowincell="f" fillcolor="lime" stroked="f"/>
        </w:pict>
      </w:r>
      <w:r>
        <w:rPr>
          <w:noProof/>
          <w:lang w:val="ru-RU" w:eastAsia="ru-RU"/>
        </w:rPr>
        <w:pict>
          <v:rect id="_x0000_s1035" style="position:absolute;margin-left:.4pt;margin-top:-170.45pt;width:1.05pt;height:1.05pt;z-index:-251649024;mso-position-horizontal-relative:text;mso-position-vertical-relative:text" o:allowincell="f" fillcolor="#007f00" stroked="f"/>
        </w:pict>
      </w:r>
      <w:r>
        <w:rPr>
          <w:noProof/>
          <w:lang w:val="ru-RU" w:eastAsia="ru-RU"/>
        </w:rPr>
        <w:pict>
          <v:rect id="_x0000_s1036" style="position:absolute;margin-left:215.4pt;margin-top:-238.6pt;width:1pt;height:1.45pt;z-index:-251648000;mso-position-horizontal-relative:text;mso-position-vertical-relative:text" o:allowincell="f" fillcolor="lime" stroked="f"/>
        </w:pict>
      </w:r>
      <w:r>
        <w:rPr>
          <w:noProof/>
          <w:lang w:val="ru-RU" w:eastAsia="ru-RU"/>
        </w:rPr>
        <w:pict>
          <v:rect id="_x0000_s1037" style="position:absolute;margin-left:31.75pt;margin-top:-170.45pt;width:1.05pt;height:1.05pt;z-index:-251646976;mso-position-horizontal-relative:text;mso-position-vertical-relative:text" o:allowincell="f" fillcolor="#007f00" stroked="f"/>
        </w:pict>
      </w:r>
      <w:r>
        <w:rPr>
          <w:noProof/>
          <w:lang w:val="ru-RU" w:eastAsia="ru-RU"/>
        </w:rPr>
        <w:pict>
          <v:rect id="_x0000_s1038" style="position:absolute;margin-left:534.4pt;margin-top:-238pt;width:1.05pt;height:1pt;z-index:-251645952;mso-position-horizontal-relative:text;mso-position-vertical-relative:text" o:allowincell="f" fillcolor="lime" stroked="f"/>
        </w:pict>
      </w:r>
      <w:r>
        <w:rPr>
          <w:noProof/>
          <w:lang w:val="ru-RU" w:eastAsia="ru-RU"/>
        </w:rPr>
        <w:pict>
          <v:rect id="_x0000_s1039" style="position:absolute;margin-left:216.1pt;margin-top:-170.45pt;width:1.05pt;height:1.05pt;z-index:-251644928;mso-position-horizontal-relative:text;mso-position-vertical-relative:text" o:allowincell="f" fillcolor="#007f00" stroked="f"/>
        </w:pict>
      </w:r>
      <w:r>
        <w:rPr>
          <w:noProof/>
          <w:lang w:val="ru-RU" w:eastAsia="ru-RU"/>
        </w:rPr>
        <w:pict>
          <v:rect id="_x0000_s1040" style="position:absolute;margin-left:.4pt;margin-top:-85.95pt;width:1.05pt;height:1.05pt;z-index:-251643904;mso-position-horizontal-relative:text;mso-position-vertical-relative:text" o:allowincell="f" fillcolor="#007f00" stroked="f"/>
        </w:pict>
      </w:r>
      <w:r>
        <w:rPr>
          <w:noProof/>
          <w:lang w:val="ru-RU" w:eastAsia="ru-RU"/>
        </w:rPr>
        <w:pict>
          <v:rect id="_x0000_s1041" style="position:absolute;margin-left:31.75pt;margin-top:-85.95pt;width:1.05pt;height:1.05pt;z-index:-251642880;mso-position-horizontal-relative:text;mso-position-vertical-relative:text" o:allowincell="f" fillcolor="#007f00" stroked="f"/>
        </w:pict>
      </w:r>
      <w:r>
        <w:rPr>
          <w:noProof/>
          <w:lang w:val="ru-RU" w:eastAsia="ru-RU"/>
        </w:rPr>
        <w:pict>
          <v:rect id="_x0000_s1042" style="position:absolute;margin-left:216.1pt;margin-top:-85.95pt;width:1.05pt;height:1.05pt;z-index:-251641856;mso-position-horizontal-relative:text;mso-position-vertical-relative:text" o:allowincell="f" fillcolor="#007f00" stroked="f"/>
        </w:pict>
      </w:r>
      <w:r>
        <w:rPr>
          <w:noProof/>
          <w:lang w:val="ru-RU" w:eastAsia="ru-RU"/>
        </w:rPr>
        <w:pict>
          <v:rect id="_x0000_s1043" style="position:absolute;margin-left:31.05pt;margin-top:-85.25pt;width:1pt;height:1.05pt;z-index:-251640832;mso-position-horizontal-relative:text;mso-position-vertical-relative:text" o:allowincell="f" fillcolor="lime" stroked="f"/>
        </w:pict>
      </w:r>
      <w:r>
        <w:rPr>
          <w:noProof/>
          <w:lang w:val="ru-RU" w:eastAsia="ru-RU"/>
        </w:rPr>
        <w:pict>
          <v:rect id="_x0000_s1044" style="position:absolute;margin-left:.4pt;margin-top:-1.55pt;width:1.05pt;height:1pt;z-index:-251639808;mso-position-horizontal-relative:text;mso-position-vertical-relative:text" o:allowincell="f" fillcolor="#007f00" stroked="f"/>
        </w:pict>
      </w:r>
      <w:r>
        <w:rPr>
          <w:noProof/>
          <w:lang w:val="ru-RU" w:eastAsia="ru-RU"/>
        </w:rPr>
        <w:pict>
          <v:rect id="_x0000_s1045" style="position:absolute;margin-left:.05pt;margin-top:-.85pt;width:1.05pt;height:1pt;z-index:-251638784;mso-position-horizontal-relative:text;mso-position-vertical-relative:text" o:allowincell="f" fillcolor="lime" stroked="f"/>
        </w:pict>
      </w:r>
      <w:r>
        <w:rPr>
          <w:noProof/>
          <w:lang w:val="ru-RU" w:eastAsia="ru-RU"/>
        </w:rPr>
        <w:pict>
          <v:rect id="_x0000_s1046" style="position:absolute;margin-left:215.4pt;margin-top:-85.8pt;width:1pt;height:1.45pt;z-index:-251637760;mso-position-horizontal-relative:text;mso-position-vertical-relative:text" o:allowincell="f" fillcolor="lime" stroked="f"/>
        </w:pict>
      </w:r>
      <w:r>
        <w:rPr>
          <w:noProof/>
          <w:lang w:val="ru-RU" w:eastAsia="ru-RU"/>
        </w:rPr>
        <w:pict>
          <v:rect id="_x0000_s1047" style="position:absolute;margin-left:31.75pt;margin-top:-1.55pt;width:1.05pt;height:1pt;z-index:-251636736;mso-position-horizontal-relative:text;mso-position-vertical-relative:text" o:allowincell="f" fillcolor="#007f00" stroked="f"/>
        </w:pict>
      </w:r>
      <w:r>
        <w:rPr>
          <w:noProof/>
          <w:lang w:val="ru-RU" w:eastAsia="ru-RU"/>
        </w:rPr>
        <w:pict>
          <v:rect id="_x0000_s1048" style="position:absolute;margin-left:534.4pt;margin-top:-85.25pt;width:1.05pt;height:1.05pt;z-index:-251635712;mso-position-horizontal-relative:text;mso-position-vertical-relative:text" o:allowincell="f" fillcolor="lime" stroked="f"/>
        </w:pict>
      </w:r>
      <w:r>
        <w:rPr>
          <w:noProof/>
          <w:lang w:val="ru-RU" w:eastAsia="ru-RU"/>
        </w:rPr>
        <w:pict>
          <v:rect id="_x0000_s1049" style="position:absolute;margin-left:216.1pt;margin-top:-1.55pt;width:1.05pt;height:1pt;z-index:-251634688;mso-position-horizontal-relative:text;mso-position-vertical-relative:text" o:allowincell="f" fillcolor="#007f00" stroked="f"/>
        </w:pict>
      </w:r>
    </w:p>
    <w:p w:rsidR="001A4ED0" w:rsidRPr="00AD5D1F" w:rsidRDefault="001A4ED0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  <w:lang w:val="ru-RU"/>
        </w:rPr>
        <w:sectPr w:rsidR="001A4ED0" w:rsidRPr="00AD5D1F">
          <w:pgSz w:w="11900" w:h="16838"/>
          <w:pgMar w:top="564" w:right="400" w:bottom="719" w:left="780" w:header="720" w:footer="720" w:gutter="0"/>
          <w:cols w:space="720" w:equalWidth="0">
            <w:col w:w="10720"/>
          </w:cols>
          <w:noEndnote/>
        </w:sectPr>
      </w:pPr>
    </w:p>
    <w:tbl>
      <w:tblPr>
        <w:tblW w:w="1075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9"/>
        <w:gridCol w:w="40"/>
        <w:gridCol w:w="2038"/>
        <w:gridCol w:w="240"/>
        <w:gridCol w:w="1414"/>
        <w:gridCol w:w="185"/>
        <w:gridCol w:w="6134"/>
        <w:gridCol w:w="40"/>
      </w:tblGrid>
      <w:tr w:rsidR="001A4ED0" w:rsidRPr="00DF238A">
        <w:trPr>
          <w:trHeight w:val="391"/>
        </w:trPr>
        <w:tc>
          <w:tcPr>
            <w:tcW w:w="660" w:type="dxa"/>
            <w:tcBorders>
              <w:top w:val="single" w:sz="8" w:space="0" w:color="007F00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page3"/>
            <w:bookmarkEnd w:id="1"/>
          </w:p>
        </w:tc>
        <w:tc>
          <w:tcPr>
            <w:tcW w:w="40" w:type="dxa"/>
            <w:tcBorders>
              <w:top w:val="single" w:sz="8" w:space="0" w:color="007F00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0" w:type="dxa"/>
            <w:tcBorders>
              <w:top w:val="single" w:sz="8" w:space="0" w:color="007F00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" w:type="dxa"/>
            <w:tcBorders>
              <w:top w:val="single" w:sz="8" w:space="0" w:color="007F00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  <w:tcBorders>
              <w:top w:val="single" w:sz="8" w:space="0" w:color="007F00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" w:type="dxa"/>
            <w:tcBorders>
              <w:top w:val="single" w:sz="8" w:space="0" w:color="007F00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F238A">
              <w:rPr>
                <w:rFonts w:ascii="Symbol" w:hAnsi="Symbol" w:cs="Symbol"/>
                <w:sz w:val="20"/>
                <w:szCs w:val="20"/>
              </w:rPr>
              <w:t></w:t>
            </w:r>
          </w:p>
        </w:tc>
        <w:tc>
          <w:tcPr>
            <w:tcW w:w="6140" w:type="dxa"/>
            <w:tcBorders>
              <w:top w:val="single" w:sz="8" w:space="0" w:color="007F00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DF238A">
              <w:rPr>
                <w:rFonts w:ascii="Times New Roman" w:hAnsi="Times New Roman" w:cs="Times New Roman"/>
                <w:sz w:val="28"/>
                <w:szCs w:val="28"/>
              </w:rPr>
              <w:t>Помещение предназначено для ознакомления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trHeight w:val="322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38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Музей народного быта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5" w:type="dxa"/>
            <w:gridSpan w:val="2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238A">
              <w:rPr>
                <w:rFonts w:ascii="Times New Roman" w:hAnsi="Times New Roman" w:cs="Times New Roman"/>
                <w:sz w:val="28"/>
                <w:szCs w:val="28"/>
              </w:rPr>
              <w:t>воспитанников с традициями, обычаями,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A4ED0" w:rsidRPr="009F75D3">
        <w:trPr>
          <w:trHeight w:val="322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23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особенностями русского быта и русского народн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A4ED0" w:rsidRPr="00DF238A">
        <w:trPr>
          <w:trHeight w:val="218"/>
        </w:trPr>
        <w:tc>
          <w:tcPr>
            <w:tcW w:w="660" w:type="dxa"/>
            <w:vMerge w:val="restart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A75414" w:rsidRDefault="001A4ED0">
            <w:pPr>
              <w:widowControl w:val="0"/>
              <w:autoSpaceDE w:val="0"/>
              <w:autoSpaceDN w:val="0"/>
              <w:adjustRightInd w:val="0"/>
              <w:spacing w:after="0" w:line="299" w:lineRule="exact"/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8" w:space="0" w:color="FF00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DF238A">
              <w:rPr>
                <w:rFonts w:ascii="Times New Roman" w:hAnsi="Times New Roman" w:cs="Times New Roman"/>
                <w:sz w:val="28"/>
                <w:szCs w:val="28"/>
              </w:rPr>
              <w:t>ого искусства.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trHeight w:val="89"/>
        </w:trPr>
        <w:tc>
          <w:tcPr>
            <w:tcW w:w="660" w:type="dxa"/>
            <w:vMerge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85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trHeight w:val="322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trHeight w:val="319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007F00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 w:rsidTr="007565C8">
        <w:trPr>
          <w:trHeight w:val="360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 w:rsidTr="007565C8">
        <w:trPr>
          <w:trHeight w:val="322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FF00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trHeight w:val="322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A4ED0" w:rsidRPr="00DF238A" w:rsidTr="007565C8">
        <w:trPr>
          <w:trHeight w:val="218"/>
        </w:trPr>
        <w:tc>
          <w:tcPr>
            <w:tcW w:w="660" w:type="dxa"/>
            <w:vMerge w:val="restart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A75414" w:rsidRDefault="001A4ED0" w:rsidP="009F75D3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right="3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4ED0" w:rsidRPr="00DF238A" w:rsidTr="00EC7159">
        <w:trPr>
          <w:trHeight w:val="91"/>
        </w:trPr>
        <w:tc>
          <w:tcPr>
            <w:tcW w:w="660" w:type="dxa"/>
            <w:vMerge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15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 w:rsidTr="00EC7159">
        <w:trPr>
          <w:trHeight w:val="322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25" w:type="dxa"/>
            <w:gridSpan w:val="2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A4ED0" w:rsidRPr="00DF238A">
        <w:trPr>
          <w:trHeight w:val="319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25" w:type="dxa"/>
            <w:gridSpan w:val="2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A4ED0" w:rsidRPr="00DF238A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007F00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A4ED0" w:rsidRPr="00DF238A">
        <w:trPr>
          <w:gridBefore w:val="7"/>
          <w:wBefore w:w="10720" w:type="dxa"/>
          <w:trHeight w:val="36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gridBefore w:val="7"/>
          <w:wBefore w:w="10720" w:type="dxa"/>
          <w:trHeight w:val="31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gridBefore w:val="7"/>
          <w:wBefore w:w="10720" w:type="dxa"/>
          <w:trHeight w:val="34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gridBefore w:val="7"/>
          <w:wBefore w:w="10720" w:type="dxa"/>
          <w:trHeight w:val="36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gridBefore w:val="7"/>
          <w:wBefore w:w="10720" w:type="dxa"/>
          <w:trHeight w:val="32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gridBefore w:val="7"/>
          <w:wBefore w:w="10720" w:type="dxa"/>
          <w:trHeight w:val="32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gridBefore w:val="7"/>
          <w:wBefore w:w="10720" w:type="dxa"/>
          <w:trHeight w:val="31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gridBefore w:val="7"/>
          <w:wBefore w:w="10720" w:type="dxa"/>
          <w:trHeight w:val="34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gridBefore w:val="7"/>
          <w:wBefore w:w="10720" w:type="dxa"/>
          <w:trHeight w:val="36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gridBefore w:val="7"/>
          <w:wBefore w:w="10720" w:type="dxa"/>
          <w:trHeight w:val="32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gridBefore w:val="7"/>
          <w:wBefore w:w="10720" w:type="dxa"/>
          <w:trHeight w:val="32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A4ED0" w:rsidRPr="00DF238A">
        <w:trPr>
          <w:gridBefore w:val="7"/>
          <w:wBefore w:w="10720" w:type="dxa"/>
          <w:trHeight w:val="31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4ED0" w:rsidRPr="00DF238A">
        <w:trPr>
          <w:gridBefore w:val="7"/>
          <w:wBefore w:w="10720" w:type="dxa"/>
          <w:trHeight w:val="347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ED0" w:rsidRPr="00DF238A" w:rsidRDefault="001A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A4ED0" w:rsidRDefault="001A4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w:pict>
          <v:rect id="_x0000_s1050" style="position:absolute;margin-left:31.05pt;margin-top:-338.55pt;width:1pt;height:1pt;z-index:-251633664;mso-position-horizontal-relative:text;mso-position-vertical-relative:text" o:allowincell="f" fillcolor="lime" stroked="f"/>
        </w:pict>
      </w:r>
      <w:r>
        <w:rPr>
          <w:noProof/>
          <w:lang w:val="ru-RU" w:eastAsia="ru-RU"/>
        </w:rPr>
        <w:pict>
          <v:rect id="_x0000_s1051" style="position:absolute;margin-left:215.4pt;margin-top:-339.15pt;width:1pt;height:1.45pt;z-index:-251632640;mso-position-horizontal-relative:text;mso-position-vertical-relative:text" o:allowincell="f" fillcolor="lime" stroked="f"/>
        </w:pict>
      </w:r>
      <w:r>
        <w:rPr>
          <w:noProof/>
          <w:lang w:val="ru-RU" w:eastAsia="ru-RU"/>
        </w:rPr>
        <w:pict>
          <v:rect id="_x0000_s1052" style="position:absolute;margin-left:534.4pt;margin-top:-338.55pt;width:1.05pt;height:1pt;z-index:-251631616;mso-position-horizontal-relative:text;mso-position-vertical-relative:text" o:allowincell="f" fillcolor="lime" stroked="f"/>
        </w:pict>
      </w:r>
      <w:r>
        <w:rPr>
          <w:noProof/>
          <w:lang w:val="ru-RU" w:eastAsia="ru-RU"/>
        </w:rPr>
        <w:pict>
          <v:rect id="_x0000_s1053" style="position:absolute;margin-left:31.05pt;margin-top:-85.35pt;width:1pt;height:1pt;z-index:-251630592;mso-position-horizontal-relative:text;mso-position-vertical-relative:text" o:allowincell="f" fillcolor="lime" stroked="f"/>
        </w:pict>
      </w:r>
      <w:r>
        <w:rPr>
          <w:noProof/>
          <w:lang w:val="ru-RU" w:eastAsia="ru-RU"/>
        </w:rPr>
        <w:pict>
          <v:rect id="_x0000_s1054" style="position:absolute;margin-left:215.4pt;margin-top:-85.9pt;width:1pt;height:1.4pt;z-index:-251629568;mso-position-horizontal-relative:text;mso-position-vertical-relative:text" o:allowincell="f" fillcolor="lime" stroked="f"/>
        </w:pict>
      </w:r>
      <w:r>
        <w:rPr>
          <w:noProof/>
          <w:lang w:val="ru-RU" w:eastAsia="ru-RU"/>
        </w:rPr>
        <w:pict>
          <v:rect id="_x0000_s1055" style="position:absolute;margin-left:534.4pt;margin-top:-85.35pt;width:1.05pt;height:1pt;z-index:-251628544;mso-position-horizontal-relative:text;mso-position-vertical-relative:text" o:allowincell="f" fillcolor="lime" stroked="f"/>
        </w:pict>
      </w:r>
      <w:r>
        <w:rPr>
          <w:noProof/>
          <w:lang w:val="ru-RU" w:eastAsia="ru-RU"/>
        </w:rPr>
        <w:pict>
          <v:line id="_x0000_s1056" style="position:absolute;z-index:-251627520;mso-position-horizontal-relative:text;mso-position-vertical-relative:text" from="216.6pt,-.7pt" to="216.6pt,0" o:allowincell="f" strokecolor="#007f00" strokeweight=".25397mm"/>
        </w:pict>
      </w:r>
    </w:p>
    <w:sectPr w:rsidR="001A4ED0" w:rsidSect="0052050D">
      <w:pgSz w:w="11906" w:h="16838"/>
      <w:pgMar w:top="546" w:right="400" w:bottom="1440" w:left="780" w:header="720" w:footer="720" w:gutter="0"/>
      <w:cols w:space="720" w:equalWidth="0">
        <w:col w:w="107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AF9"/>
    <w:rsid w:val="001A4ED0"/>
    <w:rsid w:val="004A2649"/>
    <w:rsid w:val="0052050D"/>
    <w:rsid w:val="007565C8"/>
    <w:rsid w:val="007E4AF9"/>
    <w:rsid w:val="0088326F"/>
    <w:rsid w:val="009F75D3"/>
    <w:rsid w:val="00A75414"/>
    <w:rsid w:val="00AD5D1F"/>
    <w:rsid w:val="00B147EF"/>
    <w:rsid w:val="00B31812"/>
    <w:rsid w:val="00C2148E"/>
    <w:rsid w:val="00DF238A"/>
    <w:rsid w:val="00E84B21"/>
    <w:rsid w:val="00EC7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50D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2</Pages>
  <Words>391</Words>
  <Characters>2233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2017-09-08T06:38:00Z</dcterms:created>
  <dcterms:modified xsi:type="dcterms:W3CDTF">2017-09-20T12:46:00Z</dcterms:modified>
</cp:coreProperties>
</file>